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C1" w:rsidRDefault="000779BC">
      <w:pPr>
        <w:pStyle w:val="Header"/>
        <w:rPr>
          <w:rFonts w:ascii="Arial Black" w:hAnsi="Arial Black"/>
          <w:sz w:val="32"/>
          <w:szCs w:val="32"/>
        </w:rPr>
      </w:pPr>
      <w:r w:rsidRPr="000779BC">
        <w:rPr>
          <w:rFonts w:ascii="Arial Black" w:hAnsi="Arial Black"/>
          <w:sz w:val="32"/>
          <w:szCs w:val="32"/>
        </w:rPr>
        <w:t>Study Notes</w:t>
      </w:r>
    </w:p>
    <w:p w:rsidR="00AE04DA" w:rsidRDefault="00AE04DA">
      <w:pPr>
        <w:pStyle w:val="Header"/>
        <w:rPr>
          <w:rFonts w:ascii="Arial Black" w:hAnsi="Arial Black"/>
          <w:sz w:val="32"/>
          <w:szCs w:val="32"/>
        </w:rPr>
      </w:pPr>
    </w:p>
    <w:p w:rsidR="000939A3" w:rsidRPr="000779BC" w:rsidRDefault="000939A3">
      <w:pPr>
        <w:pStyle w:val="Header"/>
        <w:rPr>
          <w:rFonts w:ascii="Arial Black" w:hAnsi="Arial Black"/>
        </w:rPr>
      </w:pPr>
      <w:r w:rsidRPr="000779BC">
        <w:rPr>
          <w:rFonts w:ascii="Arial Black" w:hAnsi="Arial Black"/>
        </w:rPr>
        <w:t>Chapter 7</w:t>
      </w:r>
      <w:r w:rsidRPr="000779BC">
        <w:rPr>
          <w:rFonts w:ascii="Arial Black" w:hAnsi="Arial Black"/>
        </w:rPr>
        <w:br/>
      </w:r>
      <w:r w:rsidRPr="000779BC">
        <w:rPr>
          <w:rFonts w:ascii="Arial Black" w:hAnsi="Arial Black"/>
          <w:i/>
          <w:iCs/>
        </w:rPr>
        <w:t>Accounting for a Merchandising Business</w:t>
      </w:r>
      <w:r w:rsidR="00A50EB9">
        <w:rPr>
          <w:rFonts w:ascii="Arial Black" w:hAnsi="Arial Black"/>
          <w:i/>
          <w:iCs/>
        </w:rPr>
        <w:t xml:space="preserve">: </w:t>
      </w:r>
      <w:r w:rsidRPr="000779BC">
        <w:rPr>
          <w:rFonts w:ascii="Arial Black" w:hAnsi="Arial Black"/>
          <w:i/>
          <w:iCs/>
        </w:rPr>
        <w:t xml:space="preserve">Purchases and Cash Payments </w:t>
      </w:r>
    </w:p>
    <w:p w:rsidR="000939A3" w:rsidRDefault="000939A3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957"/>
        <w:gridCol w:w="5663"/>
      </w:tblGrid>
      <w:tr w:rsidR="00E21DED" w:rsidTr="00E21DED">
        <w:trPr>
          <w:tblHeader/>
        </w:trPr>
        <w:tc>
          <w:tcPr>
            <w:tcW w:w="2448" w:type="dxa"/>
          </w:tcPr>
          <w:p w:rsidR="00E21DED" w:rsidRDefault="00E21DED">
            <w:pPr>
              <w:pStyle w:val="TOC1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Chapter Outline</w:t>
            </w:r>
          </w:p>
        </w:tc>
        <w:tc>
          <w:tcPr>
            <w:tcW w:w="4957" w:type="dxa"/>
          </w:tcPr>
          <w:p w:rsidR="00E21DED" w:rsidRDefault="00E21DED">
            <w:pPr>
              <w:pStyle w:val="TOC1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Questions</w:t>
            </w:r>
          </w:p>
        </w:tc>
        <w:tc>
          <w:tcPr>
            <w:tcW w:w="5663" w:type="dxa"/>
          </w:tcPr>
          <w:p w:rsidR="00E21DED" w:rsidRDefault="00E21DED">
            <w:pPr>
              <w:pStyle w:val="TOC1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Answers:</w:t>
            </w:r>
          </w:p>
        </w:tc>
      </w:tr>
      <w:tr w:rsidR="00E21DED" w:rsidTr="00E21DED">
        <w:tc>
          <w:tcPr>
            <w:tcW w:w="2448" w:type="dxa"/>
          </w:tcPr>
          <w:p w:rsidR="00E21DED" w:rsidRDefault="00E21DED">
            <w:pPr>
              <w:pStyle w:val="Heading2"/>
            </w:pPr>
            <w:r>
              <w:t>Merchandising Activity</w:t>
            </w:r>
          </w:p>
        </w:tc>
        <w:tc>
          <w:tcPr>
            <w:tcW w:w="4957" w:type="dxa"/>
          </w:tcPr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a merchandising business do?</w:t>
            </w:r>
          </w:p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difference between a retailer and a wholesaler?</w:t>
            </w:r>
          </w:p>
          <w:p w:rsidR="00E21DED" w:rsidRPr="004111CA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:rsidR="00E21DED" w:rsidRPr="00210AA4" w:rsidRDefault="00E21DED" w:rsidP="000939A3">
            <w:pPr>
              <w:ind w:left="259" w:hanging="259"/>
              <w:rPr>
                <w:b/>
                <w:sz w:val="20"/>
                <w:szCs w:val="20"/>
              </w:rPr>
            </w:pPr>
          </w:p>
        </w:tc>
      </w:tr>
      <w:tr w:rsidR="00E21DED" w:rsidTr="00E21DED">
        <w:tc>
          <w:tcPr>
            <w:tcW w:w="2448" w:type="dxa"/>
          </w:tcPr>
          <w:p w:rsidR="00E21DED" w:rsidRDefault="00E21DED">
            <w:pPr>
              <w:rPr>
                <w:sz w:val="20"/>
              </w:rPr>
            </w:pPr>
            <w:r>
              <w:rPr>
                <w:sz w:val="20"/>
              </w:rPr>
              <w:t>Purchasing Procedures</w:t>
            </w:r>
          </w:p>
        </w:tc>
        <w:tc>
          <w:tcPr>
            <w:tcW w:w="4957" w:type="dxa"/>
          </w:tcPr>
          <w:p w:rsidR="00E21DED" w:rsidRPr="00210AA4" w:rsidRDefault="00E21DED" w:rsidP="000939A3">
            <w:p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forms are used in the purchasing procedure?</w:t>
            </w:r>
          </w:p>
        </w:tc>
        <w:tc>
          <w:tcPr>
            <w:tcW w:w="5663" w:type="dxa"/>
          </w:tcPr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  <w:p w:rsidR="00E21DED" w:rsidRPr="00210AA4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</w:tc>
      </w:tr>
      <w:tr w:rsidR="00E21DED" w:rsidTr="00E21DED">
        <w:tc>
          <w:tcPr>
            <w:tcW w:w="2448" w:type="dxa"/>
          </w:tcPr>
          <w:p w:rsidR="00E21DED" w:rsidRDefault="00E21DED">
            <w:pPr>
              <w:rPr>
                <w:sz w:val="20"/>
              </w:rPr>
            </w:pPr>
            <w:r>
              <w:rPr>
                <w:sz w:val="20"/>
              </w:rPr>
              <w:t>Trade Discounts</w:t>
            </w:r>
          </w:p>
        </w:tc>
        <w:tc>
          <w:tcPr>
            <w:tcW w:w="4957" w:type="dxa"/>
          </w:tcPr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trade discount?</w:t>
            </w:r>
          </w:p>
          <w:p w:rsidR="00E21DED" w:rsidRPr="00210AA4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:rsidR="00E21DED" w:rsidRPr="00210AA4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</w:tc>
      </w:tr>
      <w:tr w:rsidR="00E21DED" w:rsidTr="00E21DED">
        <w:tc>
          <w:tcPr>
            <w:tcW w:w="2448" w:type="dxa"/>
          </w:tcPr>
          <w:p w:rsidR="00E21DED" w:rsidRDefault="00E21DED">
            <w:pPr>
              <w:rPr>
                <w:sz w:val="20"/>
              </w:rPr>
            </w:pPr>
            <w:r>
              <w:rPr>
                <w:sz w:val="20"/>
              </w:rPr>
              <w:t>Cash Discounts</w:t>
            </w:r>
          </w:p>
        </w:tc>
        <w:tc>
          <w:tcPr>
            <w:tcW w:w="4957" w:type="dxa"/>
          </w:tcPr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difference between a cash discount and a sales discount?</w:t>
            </w:r>
          </w:p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  <w:p w:rsidR="00E21DED" w:rsidRPr="00210AA4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:rsidR="00E21DED" w:rsidRPr="00210AA4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</w:tc>
      </w:tr>
      <w:tr w:rsidR="00E21DED" w:rsidTr="00E21DED">
        <w:tc>
          <w:tcPr>
            <w:tcW w:w="2448" w:type="dxa"/>
          </w:tcPr>
          <w:p w:rsidR="00E21DED" w:rsidRDefault="00E21DED">
            <w:pPr>
              <w:rPr>
                <w:sz w:val="20"/>
              </w:rPr>
            </w:pPr>
            <w:r>
              <w:rPr>
                <w:sz w:val="20"/>
              </w:rPr>
              <w:t>The Purchase Account</w:t>
            </w:r>
          </w:p>
        </w:tc>
        <w:tc>
          <w:tcPr>
            <w:tcW w:w="4957" w:type="dxa"/>
          </w:tcPr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purpose of the Purchases account?</w:t>
            </w:r>
          </w:p>
          <w:p w:rsidR="00E21DED" w:rsidRPr="00210AA4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:rsidR="00E21DED" w:rsidRPr="00210AA4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</w:tc>
      </w:tr>
      <w:tr w:rsidR="00E21DED" w:rsidTr="00E21DED">
        <w:tc>
          <w:tcPr>
            <w:tcW w:w="2448" w:type="dxa"/>
          </w:tcPr>
          <w:p w:rsidR="00E21DED" w:rsidRDefault="00E21DED">
            <w:pPr>
              <w:rPr>
                <w:sz w:val="20"/>
              </w:rPr>
            </w:pPr>
            <w:r>
              <w:rPr>
                <w:sz w:val="20"/>
              </w:rPr>
              <w:t>Recording Purchases</w:t>
            </w:r>
          </w:p>
        </w:tc>
        <w:tc>
          <w:tcPr>
            <w:tcW w:w="4957" w:type="dxa"/>
          </w:tcPr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source documents for recording purchases?</w:t>
            </w:r>
          </w:p>
          <w:p w:rsidR="00E21DED" w:rsidRPr="00210AA4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:rsidR="00E21DED" w:rsidRPr="00210AA4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</w:tc>
      </w:tr>
      <w:tr w:rsidR="00E21DED" w:rsidTr="00E21DED">
        <w:tc>
          <w:tcPr>
            <w:tcW w:w="2448" w:type="dxa"/>
          </w:tcPr>
          <w:p w:rsidR="00E21DED" w:rsidRPr="000939A3" w:rsidRDefault="00E21DED">
            <w:pPr>
              <w:rPr>
                <w:b/>
                <w:sz w:val="20"/>
              </w:rPr>
            </w:pPr>
            <w:r w:rsidRPr="000939A3">
              <w:rPr>
                <w:b/>
                <w:sz w:val="20"/>
              </w:rPr>
              <w:t>Special Journals</w:t>
            </w:r>
          </w:p>
        </w:tc>
        <w:tc>
          <w:tcPr>
            <w:tcW w:w="4957" w:type="dxa"/>
          </w:tcPr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purpose of a special journal?</w:t>
            </w:r>
          </w:p>
          <w:p w:rsidR="00E21DED" w:rsidRPr="00210AA4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:rsidR="00E21DED" w:rsidRPr="00210AA4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</w:tc>
      </w:tr>
      <w:tr w:rsidR="00E21DED" w:rsidTr="00E21DED">
        <w:tc>
          <w:tcPr>
            <w:tcW w:w="2448" w:type="dxa"/>
          </w:tcPr>
          <w:p w:rsidR="00E21DED" w:rsidRDefault="00E21DED">
            <w:pPr>
              <w:rPr>
                <w:sz w:val="20"/>
              </w:rPr>
            </w:pPr>
            <w:r>
              <w:rPr>
                <w:sz w:val="20"/>
              </w:rPr>
              <w:t>The Purchases Journal</w:t>
            </w:r>
          </w:p>
        </w:tc>
        <w:tc>
          <w:tcPr>
            <w:tcW w:w="4957" w:type="dxa"/>
          </w:tcPr>
          <w:p w:rsidR="00E21DED" w:rsidRDefault="00E21DED" w:rsidP="00AE04DA">
            <w:p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AE04DA">
              <w:rPr>
                <w:sz w:val="20"/>
                <w:szCs w:val="20"/>
              </w:rPr>
              <w:t>types of transactions are recorded in the Purchases Journal?</w:t>
            </w:r>
          </w:p>
          <w:p w:rsidR="00AE04DA" w:rsidRPr="00210AA4" w:rsidRDefault="00AE04DA" w:rsidP="00AE04DA">
            <w:pPr>
              <w:ind w:left="259" w:hanging="259"/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:rsidR="00E21DED" w:rsidRPr="00210AA4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</w:tc>
      </w:tr>
      <w:tr w:rsidR="00E21DED" w:rsidTr="00E21DED">
        <w:tc>
          <w:tcPr>
            <w:tcW w:w="2448" w:type="dxa"/>
          </w:tcPr>
          <w:p w:rsidR="00E21DED" w:rsidRDefault="00E21D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Accounts Payable Subsidiary Ledger</w:t>
            </w:r>
          </w:p>
        </w:tc>
        <w:tc>
          <w:tcPr>
            <w:tcW w:w="4957" w:type="dxa"/>
          </w:tcPr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subsidiary ledger and how is it used?</w:t>
            </w:r>
          </w:p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controlling account and how does it relate to a subsidiary ledger?</w:t>
            </w:r>
          </w:p>
          <w:p w:rsidR="00AE04DA" w:rsidRPr="004111CA" w:rsidRDefault="00AE04DA" w:rsidP="000939A3">
            <w:pPr>
              <w:ind w:left="259" w:hanging="259"/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:rsidR="00E21DED" w:rsidRPr="00210AA4" w:rsidRDefault="00E21DED" w:rsidP="000939A3">
            <w:pPr>
              <w:ind w:left="259" w:hanging="259"/>
              <w:rPr>
                <w:b/>
                <w:sz w:val="20"/>
                <w:szCs w:val="20"/>
              </w:rPr>
            </w:pPr>
          </w:p>
        </w:tc>
      </w:tr>
      <w:tr w:rsidR="00E21DED" w:rsidTr="00E21DED">
        <w:tc>
          <w:tcPr>
            <w:tcW w:w="2448" w:type="dxa"/>
          </w:tcPr>
          <w:p w:rsidR="00E21DED" w:rsidRDefault="00E21D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Merchandise Returns and Allowances</w:t>
            </w:r>
          </w:p>
        </w:tc>
        <w:tc>
          <w:tcPr>
            <w:tcW w:w="4957" w:type="dxa"/>
          </w:tcPr>
          <w:p w:rsidR="00E21DED" w:rsidRPr="0012193F" w:rsidRDefault="00E21DED" w:rsidP="000939A3">
            <w:p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difference between a return and an allowance?</w:t>
            </w:r>
          </w:p>
        </w:tc>
        <w:tc>
          <w:tcPr>
            <w:tcW w:w="5663" w:type="dxa"/>
          </w:tcPr>
          <w:p w:rsidR="00E21DED" w:rsidRPr="00210AA4" w:rsidRDefault="00E21DED" w:rsidP="000939A3">
            <w:pPr>
              <w:ind w:left="259" w:hanging="259"/>
              <w:rPr>
                <w:b/>
                <w:sz w:val="20"/>
                <w:szCs w:val="20"/>
              </w:rPr>
            </w:pPr>
          </w:p>
        </w:tc>
      </w:tr>
      <w:tr w:rsidR="00E21DED" w:rsidTr="00E21DED">
        <w:tc>
          <w:tcPr>
            <w:tcW w:w="2448" w:type="dxa"/>
          </w:tcPr>
          <w:p w:rsidR="00E21DED" w:rsidRDefault="00E21DED">
            <w:pPr>
              <w:rPr>
                <w:sz w:val="20"/>
              </w:rPr>
            </w:pPr>
            <w:r>
              <w:rPr>
                <w:sz w:val="20"/>
              </w:rPr>
              <w:t>Purchases Returns and Allowances</w:t>
            </w:r>
          </w:p>
        </w:tc>
        <w:tc>
          <w:tcPr>
            <w:tcW w:w="4957" w:type="dxa"/>
          </w:tcPr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are purchases returns and allowances recorded</w:t>
            </w:r>
            <w:r w:rsidR="00AE04DA">
              <w:rPr>
                <w:sz w:val="20"/>
                <w:szCs w:val="20"/>
              </w:rPr>
              <w:t xml:space="preserve"> (what does the journal entry look like</w:t>
            </w:r>
            <w:r>
              <w:rPr>
                <w:sz w:val="20"/>
                <w:szCs w:val="20"/>
              </w:rPr>
              <w:t>?</w:t>
            </w:r>
            <w:r w:rsidR="00AE04DA">
              <w:rPr>
                <w:sz w:val="20"/>
                <w:szCs w:val="20"/>
              </w:rPr>
              <w:t>)</w:t>
            </w:r>
          </w:p>
          <w:p w:rsidR="00E21DED" w:rsidRPr="00210AA4" w:rsidRDefault="00E21DED" w:rsidP="00E21DED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:rsidR="00E21DED" w:rsidRPr="00210AA4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</w:tc>
      </w:tr>
      <w:tr w:rsidR="00E21DED" w:rsidTr="00E21DED">
        <w:tc>
          <w:tcPr>
            <w:tcW w:w="2448" w:type="dxa"/>
          </w:tcPr>
          <w:p w:rsidR="00E21DED" w:rsidRDefault="00E21DED">
            <w:pPr>
              <w:rPr>
                <w:sz w:val="20"/>
              </w:rPr>
            </w:pPr>
            <w:r>
              <w:rPr>
                <w:sz w:val="20"/>
              </w:rPr>
              <w:t>Recording Purchases Returns and Allowances</w:t>
            </w:r>
          </w:p>
        </w:tc>
        <w:tc>
          <w:tcPr>
            <w:tcW w:w="4957" w:type="dxa"/>
          </w:tcPr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debit and credit memorandums?</w:t>
            </w:r>
          </w:p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  <w:p w:rsidR="00E21DED" w:rsidRPr="00210AA4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:rsidR="00E21DED" w:rsidRPr="00210AA4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</w:tc>
      </w:tr>
      <w:tr w:rsidR="00E21DED" w:rsidTr="00E21DED">
        <w:tc>
          <w:tcPr>
            <w:tcW w:w="2448" w:type="dxa"/>
          </w:tcPr>
          <w:p w:rsidR="00E21DED" w:rsidRDefault="00E21D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Recording Cash Payments</w:t>
            </w:r>
          </w:p>
        </w:tc>
        <w:tc>
          <w:tcPr>
            <w:tcW w:w="4957" w:type="dxa"/>
          </w:tcPr>
          <w:p w:rsidR="00E21DED" w:rsidRDefault="00E21DED" w:rsidP="00E21DED">
            <w:p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special journal is used to record cash payments?</w:t>
            </w:r>
          </w:p>
          <w:p w:rsidR="00E21DED" w:rsidRDefault="00E21DED" w:rsidP="00E21DED">
            <w:pPr>
              <w:ind w:left="259" w:hanging="259"/>
              <w:rPr>
                <w:sz w:val="20"/>
                <w:szCs w:val="20"/>
              </w:rPr>
            </w:pPr>
          </w:p>
          <w:p w:rsidR="00E21DED" w:rsidRPr="0012193F" w:rsidRDefault="00E21DED" w:rsidP="00E21DED">
            <w:pPr>
              <w:ind w:left="259" w:hanging="259"/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:rsidR="00E21DED" w:rsidRPr="00210AA4" w:rsidRDefault="00E21DED" w:rsidP="000939A3">
            <w:pPr>
              <w:ind w:left="259" w:hanging="259"/>
              <w:rPr>
                <w:b/>
                <w:sz w:val="20"/>
                <w:szCs w:val="20"/>
              </w:rPr>
            </w:pPr>
          </w:p>
        </w:tc>
      </w:tr>
      <w:tr w:rsidR="00E21DED" w:rsidTr="00E21DED">
        <w:tc>
          <w:tcPr>
            <w:tcW w:w="2448" w:type="dxa"/>
          </w:tcPr>
          <w:p w:rsidR="00E21DED" w:rsidRDefault="00E21DED">
            <w:pPr>
              <w:pStyle w:val="CommentText"/>
              <w:rPr>
                <w:szCs w:val="24"/>
              </w:rPr>
            </w:pPr>
            <w:r>
              <w:rPr>
                <w:szCs w:val="24"/>
              </w:rPr>
              <w:t>Posting Special Column Totals to the General Ledger</w:t>
            </w:r>
          </w:p>
        </w:tc>
        <w:tc>
          <w:tcPr>
            <w:tcW w:w="4957" w:type="dxa"/>
          </w:tcPr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are the special columns </w:t>
            </w:r>
            <w:r w:rsidRPr="00E21DED">
              <w:rPr>
                <w:b/>
                <w:sz w:val="20"/>
                <w:szCs w:val="20"/>
              </w:rPr>
              <w:t>totals</w:t>
            </w:r>
            <w:r>
              <w:rPr>
                <w:sz w:val="20"/>
                <w:szCs w:val="20"/>
              </w:rPr>
              <w:t xml:space="preserve"> in the cash payments and purchases journal posted?</w:t>
            </w:r>
          </w:p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  <w:p w:rsidR="00E21DED" w:rsidRPr="00210AA4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:rsidR="00E21DED" w:rsidRPr="00210AA4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</w:tc>
      </w:tr>
      <w:tr w:rsidR="00E21DED" w:rsidTr="00E21DED">
        <w:tc>
          <w:tcPr>
            <w:tcW w:w="2448" w:type="dxa"/>
          </w:tcPr>
          <w:p w:rsidR="00E21DED" w:rsidRDefault="00E21D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Proving the Accounts Payable Ledger</w:t>
            </w:r>
          </w:p>
        </w:tc>
        <w:tc>
          <w:tcPr>
            <w:tcW w:w="4957" w:type="dxa"/>
          </w:tcPr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it mean to “prove” the accounts payable ledger?</w:t>
            </w:r>
          </w:p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  <w:p w:rsidR="00AE04DA" w:rsidRPr="0012193F" w:rsidRDefault="00AE04DA" w:rsidP="00AE04DA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:rsidR="00E21DED" w:rsidRPr="00210AA4" w:rsidRDefault="00E21DED" w:rsidP="000939A3">
            <w:pPr>
              <w:ind w:left="259" w:hanging="259"/>
              <w:rPr>
                <w:b/>
                <w:sz w:val="20"/>
                <w:szCs w:val="20"/>
              </w:rPr>
            </w:pPr>
          </w:p>
        </w:tc>
      </w:tr>
      <w:tr w:rsidR="00E21DED" w:rsidTr="00E21DED">
        <w:tc>
          <w:tcPr>
            <w:tcW w:w="2448" w:type="dxa"/>
          </w:tcPr>
          <w:p w:rsidR="00E21DED" w:rsidRDefault="00E21D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Freight Charges on Incoming Merchandise</w:t>
            </w:r>
          </w:p>
        </w:tc>
        <w:tc>
          <w:tcPr>
            <w:tcW w:w="4957" w:type="dxa"/>
          </w:tcPr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two different types of shipping discussed in Chapter 7?</w:t>
            </w:r>
          </w:p>
          <w:p w:rsidR="00E21DED" w:rsidRDefault="00E21DED" w:rsidP="000939A3">
            <w:pPr>
              <w:ind w:left="259" w:hanging="259"/>
              <w:rPr>
                <w:sz w:val="20"/>
                <w:szCs w:val="20"/>
              </w:rPr>
            </w:pPr>
          </w:p>
          <w:p w:rsidR="00E21DED" w:rsidRPr="0012193F" w:rsidRDefault="00E21DED" w:rsidP="00AE04D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63" w:type="dxa"/>
          </w:tcPr>
          <w:p w:rsidR="00E21DED" w:rsidRPr="00210AA4" w:rsidRDefault="00E21DED" w:rsidP="000939A3">
            <w:pPr>
              <w:ind w:left="259" w:hanging="259"/>
              <w:rPr>
                <w:b/>
                <w:sz w:val="20"/>
                <w:szCs w:val="20"/>
              </w:rPr>
            </w:pPr>
          </w:p>
        </w:tc>
      </w:tr>
    </w:tbl>
    <w:p w:rsidR="000939A3" w:rsidRDefault="000939A3"/>
    <w:p w:rsidR="000939A3" w:rsidRDefault="000939A3"/>
    <w:sectPr w:rsidR="000939A3" w:rsidSect="000939A3">
      <w:footerReference w:type="default" r:id="rId7"/>
      <w:headerReference w:type="first" r:id="rId8"/>
      <w:footerReference w:type="first" r:id="rId9"/>
      <w:pgSz w:w="15840" w:h="12240" w:orient="landscape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5A" w:rsidRDefault="00D8585A">
      <w:r>
        <w:separator/>
      </w:r>
    </w:p>
  </w:endnote>
  <w:endnote w:type="continuationSeparator" w:id="0">
    <w:p w:rsidR="00D8585A" w:rsidRDefault="00D8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limba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18" w:rsidRDefault="008F3D18" w:rsidP="008F3D18">
    <w:pPr>
      <w:pStyle w:val="Footer"/>
      <w:tabs>
        <w:tab w:val="clear" w:pos="8640"/>
        <w:tab w:val="right" w:pos="12960"/>
      </w:tabs>
      <w:rPr>
        <w:sz w:val="20"/>
        <w:szCs w:val="20"/>
      </w:rPr>
    </w:pPr>
    <w:r>
      <w:rPr>
        <w:i/>
        <w:sz w:val="20"/>
        <w:szCs w:val="20"/>
      </w:rPr>
      <w:t>College Accounting, Fifth Edition</w:t>
    </w:r>
    <w:r>
      <w:rPr>
        <w:sz w:val="20"/>
        <w:szCs w:val="20"/>
      </w:rPr>
      <w:tab/>
    </w:r>
    <w:r>
      <w:rPr>
        <w:sz w:val="20"/>
        <w:szCs w:val="20"/>
      </w:rPr>
      <w:tab/>
      <w:t>Study Notes, Chapter 7</w:t>
    </w:r>
  </w:p>
  <w:p w:rsidR="00D45751" w:rsidRPr="008F3D18" w:rsidRDefault="008F3D18" w:rsidP="008F3D18">
    <w:pPr>
      <w:pStyle w:val="Footer"/>
      <w:tabs>
        <w:tab w:val="clear" w:pos="8640"/>
        <w:tab w:val="right" w:pos="12960"/>
      </w:tabs>
      <w:rPr>
        <w:sz w:val="20"/>
        <w:szCs w:val="20"/>
      </w:rPr>
    </w:pPr>
    <w:r>
      <w:rPr>
        <w:sz w:val="20"/>
        <w:szCs w:val="20"/>
      </w:rPr>
      <w:t>© Paradigm Publishing, Inc.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 w:rsidR="003F7097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3F7097">
      <w:rPr>
        <w:sz w:val="20"/>
        <w:szCs w:val="20"/>
      </w:rPr>
      <w:fldChar w:fldCharType="separate"/>
    </w:r>
    <w:r w:rsidR="00AE04DA">
      <w:rPr>
        <w:noProof/>
        <w:sz w:val="20"/>
        <w:szCs w:val="20"/>
      </w:rPr>
      <w:t>2</w:t>
    </w:r>
    <w:r w:rsidR="003F7097"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 w:rsidR="003F7097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3F7097">
      <w:rPr>
        <w:sz w:val="20"/>
        <w:szCs w:val="20"/>
      </w:rPr>
      <w:fldChar w:fldCharType="separate"/>
    </w:r>
    <w:r w:rsidR="00AE04DA">
      <w:rPr>
        <w:noProof/>
        <w:sz w:val="20"/>
        <w:szCs w:val="20"/>
      </w:rPr>
      <w:t>2</w:t>
    </w:r>
    <w:r w:rsidR="003F709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51" w:rsidRDefault="00D45751" w:rsidP="008F3D18">
    <w:pPr>
      <w:pStyle w:val="Footer"/>
      <w:jc w:val="center"/>
      <w:rPr>
        <w:sz w:val="20"/>
        <w:szCs w:val="20"/>
      </w:rPr>
    </w:pPr>
    <w:r>
      <w:rPr>
        <w:i/>
        <w:sz w:val="20"/>
        <w:szCs w:val="20"/>
      </w:rPr>
      <w:t>College Accounting, Fifth Edition</w:t>
    </w:r>
  </w:p>
  <w:p w:rsidR="00D45751" w:rsidRDefault="00D45751" w:rsidP="008F3D1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© Paradigm Publishing,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5A" w:rsidRDefault="00D8585A">
      <w:r>
        <w:separator/>
      </w:r>
    </w:p>
  </w:footnote>
  <w:footnote w:type="continuationSeparator" w:id="0">
    <w:p w:rsidR="00D8585A" w:rsidRDefault="00D8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18" w:rsidRDefault="00E21DED">
    <w:pPr>
      <w:pStyle w:val="Header"/>
    </w:pPr>
    <w:r>
      <w:t>Name: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C"/>
    <w:rsid w:val="0005367A"/>
    <w:rsid w:val="00063498"/>
    <w:rsid w:val="000779BC"/>
    <w:rsid w:val="000939A3"/>
    <w:rsid w:val="000F5A5C"/>
    <w:rsid w:val="0012193F"/>
    <w:rsid w:val="0014467D"/>
    <w:rsid w:val="001C21BA"/>
    <w:rsid w:val="00210AA4"/>
    <w:rsid w:val="00333945"/>
    <w:rsid w:val="00337D36"/>
    <w:rsid w:val="003F7097"/>
    <w:rsid w:val="00404298"/>
    <w:rsid w:val="004111CA"/>
    <w:rsid w:val="0060776F"/>
    <w:rsid w:val="00712026"/>
    <w:rsid w:val="00736C7B"/>
    <w:rsid w:val="008F3D18"/>
    <w:rsid w:val="009167AF"/>
    <w:rsid w:val="00A50EB9"/>
    <w:rsid w:val="00AE04DA"/>
    <w:rsid w:val="00B610CF"/>
    <w:rsid w:val="00BC27C6"/>
    <w:rsid w:val="00BD78C1"/>
    <w:rsid w:val="00D45751"/>
    <w:rsid w:val="00D8585A"/>
    <w:rsid w:val="00D87F60"/>
    <w:rsid w:val="00DA6DAF"/>
    <w:rsid w:val="00E21DED"/>
    <w:rsid w:val="00F7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97"/>
    <w:rPr>
      <w:sz w:val="24"/>
      <w:szCs w:val="24"/>
    </w:rPr>
  </w:style>
  <w:style w:type="paragraph" w:styleId="Heading1">
    <w:name w:val="heading 1"/>
    <w:basedOn w:val="Normal"/>
    <w:next w:val="Normal"/>
    <w:qFormat/>
    <w:rsid w:val="003F7097"/>
    <w:pPr>
      <w:keepNext/>
      <w:outlineLvl w:val="0"/>
    </w:pPr>
    <w:rPr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3F7097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097"/>
    <w:pPr>
      <w:tabs>
        <w:tab w:val="center" w:pos="4320"/>
        <w:tab w:val="right" w:pos="8640"/>
      </w:tabs>
    </w:pPr>
  </w:style>
  <w:style w:type="paragraph" w:styleId="TOC1">
    <w:name w:val="toc 1"/>
    <w:semiHidden/>
    <w:rsid w:val="003F7097"/>
    <w:pPr>
      <w:tabs>
        <w:tab w:val="left" w:pos="720"/>
        <w:tab w:val="right" w:leader="dot" w:pos="4160"/>
      </w:tabs>
      <w:spacing w:line="240" w:lineRule="exact"/>
      <w:ind w:left="420" w:hanging="420"/>
    </w:pPr>
    <w:rPr>
      <w:rFonts w:ascii="Slimbach" w:hAnsi="Slimbach"/>
    </w:rPr>
  </w:style>
  <w:style w:type="paragraph" w:styleId="TOC2">
    <w:name w:val="toc 2"/>
    <w:semiHidden/>
    <w:rsid w:val="003F7097"/>
    <w:pPr>
      <w:tabs>
        <w:tab w:val="right" w:leader="dot" w:pos="4160"/>
      </w:tabs>
      <w:spacing w:line="240" w:lineRule="exact"/>
      <w:ind w:left="780" w:hanging="360"/>
    </w:pPr>
    <w:rPr>
      <w:rFonts w:ascii="Slimbach" w:hAnsi="Slimbach"/>
    </w:rPr>
  </w:style>
  <w:style w:type="paragraph" w:styleId="Footer">
    <w:name w:val="footer"/>
    <w:basedOn w:val="Normal"/>
    <w:link w:val="FooterChar"/>
    <w:semiHidden/>
    <w:rsid w:val="003F709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3F7097"/>
    <w:pPr>
      <w:spacing w:line="240" w:lineRule="exact"/>
      <w:ind w:left="259" w:hanging="259"/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3F7097"/>
    <w:rPr>
      <w:sz w:val="16"/>
      <w:szCs w:val="16"/>
    </w:rPr>
  </w:style>
  <w:style w:type="paragraph" w:styleId="CommentText">
    <w:name w:val="annotation text"/>
    <w:basedOn w:val="Normal"/>
    <w:semiHidden/>
    <w:rsid w:val="003F7097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F3D1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21DE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97"/>
    <w:rPr>
      <w:sz w:val="24"/>
      <w:szCs w:val="24"/>
    </w:rPr>
  </w:style>
  <w:style w:type="paragraph" w:styleId="Heading1">
    <w:name w:val="heading 1"/>
    <w:basedOn w:val="Normal"/>
    <w:next w:val="Normal"/>
    <w:qFormat/>
    <w:rsid w:val="003F7097"/>
    <w:pPr>
      <w:keepNext/>
      <w:outlineLvl w:val="0"/>
    </w:pPr>
    <w:rPr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3F7097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097"/>
    <w:pPr>
      <w:tabs>
        <w:tab w:val="center" w:pos="4320"/>
        <w:tab w:val="right" w:pos="8640"/>
      </w:tabs>
    </w:pPr>
  </w:style>
  <w:style w:type="paragraph" w:styleId="TOC1">
    <w:name w:val="toc 1"/>
    <w:semiHidden/>
    <w:rsid w:val="003F7097"/>
    <w:pPr>
      <w:tabs>
        <w:tab w:val="left" w:pos="720"/>
        <w:tab w:val="right" w:leader="dot" w:pos="4160"/>
      </w:tabs>
      <w:spacing w:line="240" w:lineRule="exact"/>
      <w:ind w:left="420" w:hanging="420"/>
    </w:pPr>
    <w:rPr>
      <w:rFonts w:ascii="Slimbach" w:hAnsi="Slimbach"/>
    </w:rPr>
  </w:style>
  <w:style w:type="paragraph" w:styleId="TOC2">
    <w:name w:val="toc 2"/>
    <w:semiHidden/>
    <w:rsid w:val="003F7097"/>
    <w:pPr>
      <w:tabs>
        <w:tab w:val="right" w:leader="dot" w:pos="4160"/>
      </w:tabs>
      <w:spacing w:line="240" w:lineRule="exact"/>
      <w:ind w:left="780" w:hanging="360"/>
    </w:pPr>
    <w:rPr>
      <w:rFonts w:ascii="Slimbach" w:hAnsi="Slimbach"/>
    </w:rPr>
  </w:style>
  <w:style w:type="paragraph" w:styleId="Footer">
    <w:name w:val="footer"/>
    <w:basedOn w:val="Normal"/>
    <w:link w:val="FooterChar"/>
    <w:semiHidden/>
    <w:rsid w:val="003F709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3F7097"/>
    <w:pPr>
      <w:spacing w:line="240" w:lineRule="exact"/>
      <w:ind w:left="259" w:hanging="259"/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3F7097"/>
    <w:rPr>
      <w:sz w:val="16"/>
      <w:szCs w:val="16"/>
    </w:rPr>
  </w:style>
  <w:style w:type="paragraph" w:styleId="CommentText">
    <w:name w:val="annotation text"/>
    <w:basedOn w:val="Normal"/>
    <w:semiHidden/>
    <w:rsid w:val="003F7097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F3D1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21DE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L. Mose</dc:creator>
  <cp:lastModifiedBy>Maggie L. Mose</cp:lastModifiedBy>
  <cp:revision>3</cp:revision>
  <cp:lastPrinted>2008-06-08T22:15:00Z</cp:lastPrinted>
  <dcterms:created xsi:type="dcterms:W3CDTF">2014-02-03T13:37:00Z</dcterms:created>
  <dcterms:modified xsi:type="dcterms:W3CDTF">2014-02-03T15:06:00Z</dcterms:modified>
</cp:coreProperties>
</file>